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7D07" w14:textId="10592F0C" w:rsidR="00BE5A71" w:rsidRPr="00BE5A71" w:rsidRDefault="00BE5A71" w:rsidP="00BE5A71">
      <w:pPr>
        <w:rPr>
          <w:b/>
        </w:rPr>
      </w:pPr>
      <w:r w:rsidRPr="00BE5A71">
        <w:rPr>
          <w:b/>
        </w:rPr>
        <w:t xml:space="preserve">Listen </w:t>
      </w:r>
      <w:proofErr w:type="spellStart"/>
      <w:r w:rsidRPr="00BE5A71">
        <w:rPr>
          <w:b/>
        </w:rPr>
        <w:t>to</w:t>
      </w:r>
      <w:proofErr w:type="spellEnd"/>
      <w:r w:rsidRPr="00BE5A71">
        <w:rPr>
          <w:b/>
        </w:rPr>
        <w:t xml:space="preserve"> Andrea and Claire </w:t>
      </w:r>
      <w:proofErr w:type="spellStart"/>
      <w:r w:rsidRPr="00BE5A71">
        <w:rPr>
          <w:b/>
        </w:rPr>
        <w:t>discussing</w:t>
      </w:r>
      <w:proofErr w:type="spellEnd"/>
      <w:r w:rsidRPr="00BE5A71">
        <w:rPr>
          <w:b/>
        </w:rPr>
        <w:t xml:space="preserve"> </w:t>
      </w:r>
      <w:proofErr w:type="spellStart"/>
      <w:r w:rsidRPr="00BE5A71">
        <w:rPr>
          <w:b/>
        </w:rPr>
        <w:t>their</w:t>
      </w:r>
      <w:proofErr w:type="spellEnd"/>
      <w:r w:rsidRPr="00BE5A71">
        <w:rPr>
          <w:b/>
        </w:rPr>
        <w:t xml:space="preserve"> </w:t>
      </w:r>
      <w:proofErr w:type="spellStart"/>
      <w:r w:rsidRPr="00BE5A71">
        <w:rPr>
          <w:b/>
        </w:rPr>
        <w:t>experience</w:t>
      </w:r>
      <w:proofErr w:type="spellEnd"/>
      <w:r w:rsidRPr="00BE5A71">
        <w:rPr>
          <w:b/>
        </w:rPr>
        <w:t xml:space="preserve"> </w:t>
      </w:r>
      <w:proofErr w:type="spellStart"/>
      <w:r w:rsidRPr="00BE5A71">
        <w:rPr>
          <w:b/>
        </w:rPr>
        <w:t>abroad</w:t>
      </w:r>
      <w:proofErr w:type="spellEnd"/>
      <w:r w:rsidRPr="00BE5A71">
        <w:rPr>
          <w:b/>
        </w:rPr>
        <w:t xml:space="preserve">. </w:t>
      </w:r>
      <w:proofErr w:type="spellStart"/>
      <w:r w:rsidRPr="00BE5A71">
        <w:rPr>
          <w:b/>
        </w:rPr>
        <w:t>Choose</w:t>
      </w:r>
      <w:proofErr w:type="spellEnd"/>
      <w:r w:rsidRPr="00BE5A71">
        <w:rPr>
          <w:b/>
        </w:rPr>
        <w:t xml:space="preserve"> </w:t>
      </w:r>
      <w:proofErr w:type="spellStart"/>
      <w:r w:rsidRPr="00BE5A71">
        <w:rPr>
          <w:b/>
        </w:rPr>
        <w:t>the</w:t>
      </w:r>
      <w:proofErr w:type="spellEnd"/>
      <w:r w:rsidRPr="00BE5A71">
        <w:rPr>
          <w:b/>
        </w:rPr>
        <w:t xml:space="preserve"> </w:t>
      </w:r>
      <w:proofErr w:type="spellStart"/>
      <w:r w:rsidRPr="00BE5A71">
        <w:rPr>
          <w:b/>
        </w:rPr>
        <w:t>correct</w:t>
      </w:r>
      <w:proofErr w:type="spellEnd"/>
      <w:r w:rsidRPr="00BE5A71">
        <w:rPr>
          <w:b/>
        </w:rPr>
        <w:t xml:space="preserve"> </w:t>
      </w:r>
      <w:proofErr w:type="spellStart"/>
      <w:r w:rsidRPr="00BE5A71">
        <w:rPr>
          <w:b/>
        </w:rPr>
        <w:t>answer</w:t>
      </w:r>
      <w:proofErr w:type="spellEnd"/>
      <w:r w:rsidRPr="00BE5A71">
        <w:rPr>
          <w:b/>
        </w:rPr>
        <w:t>.</w:t>
      </w:r>
    </w:p>
    <w:p w14:paraId="486E8DE4" w14:textId="77777777" w:rsidR="00BE5A71" w:rsidRDefault="00BE5A71" w:rsidP="00BE5A71">
      <w:pPr>
        <w:rPr>
          <w:b/>
          <w:sz w:val="28"/>
          <w:szCs w:val="28"/>
        </w:rPr>
      </w:pPr>
    </w:p>
    <w:p w14:paraId="5DDF38AD" w14:textId="77777777" w:rsidR="00BE5A71" w:rsidRDefault="00BE5A71" w:rsidP="00BE5A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interview </w:t>
      </w:r>
      <w:proofErr w:type="spellStart"/>
      <w:r>
        <w:rPr>
          <w:rFonts w:ascii="Calibri" w:eastAsia="Calibri" w:hAnsi="Calibri" w:cs="Calibri"/>
          <w:b/>
          <w:color w:val="000000"/>
        </w:rPr>
        <w:t>is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with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two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young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people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who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…</w:t>
      </w:r>
    </w:p>
    <w:p w14:paraId="578E3B76" w14:textId="77777777" w:rsidR="00BE5A71" w:rsidRDefault="00BE5A71" w:rsidP="00BE5A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spent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abroad</w:t>
      </w:r>
      <w:proofErr w:type="spellEnd"/>
    </w:p>
    <w:p w14:paraId="068BFCF4" w14:textId="77777777" w:rsidR="00BE5A71" w:rsidRDefault="00BE5A71" w:rsidP="00BE5A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B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went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holiday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abroad</w:t>
      </w:r>
      <w:proofErr w:type="spellEnd"/>
    </w:p>
    <w:p w14:paraId="4373E360" w14:textId="77777777" w:rsidR="00BE5A71" w:rsidRDefault="00BE5A71" w:rsidP="00BE5A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C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spent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time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abroad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studying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eastAsia="Calibri" w:hAnsi="Calibri" w:cs="Calibri"/>
          <w:color w:val="FF0000"/>
          <w:sz w:val="22"/>
          <w:szCs w:val="22"/>
        </w:rPr>
        <w:t>X</w:t>
      </w:r>
    </w:p>
    <w:p w14:paraId="4FE69F55" w14:textId="77777777" w:rsidR="00BE5A71" w:rsidRDefault="00BE5A71" w:rsidP="00BE5A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haven’t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come back home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yet</w:t>
      </w:r>
      <w:proofErr w:type="spellEnd"/>
    </w:p>
    <w:p w14:paraId="5D7B6854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625E404C" w14:textId="77777777" w:rsidR="00BE5A71" w:rsidRDefault="00BE5A71" w:rsidP="00BE5A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Andrea and Claire…?</w:t>
      </w:r>
    </w:p>
    <w:p w14:paraId="54D57F05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both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studied</w:t>
      </w:r>
      <w:proofErr w:type="spellEnd"/>
      <w:r>
        <w:rPr>
          <w:rFonts w:ascii="Calibri" w:eastAsia="Calibri" w:hAnsi="Calibri" w:cs="Calibri"/>
          <w:color w:val="000000"/>
        </w:rPr>
        <w:t xml:space="preserve"> English </w:t>
      </w:r>
      <w:proofErr w:type="spellStart"/>
      <w:r>
        <w:rPr>
          <w:rFonts w:ascii="Calibri" w:eastAsia="Calibri" w:hAnsi="Calibri" w:cs="Calibri"/>
          <w:color w:val="000000"/>
        </w:rPr>
        <w:t>abroad</w:t>
      </w:r>
      <w:proofErr w:type="spellEnd"/>
    </w:p>
    <w:p w14:paraId="1D76D3BC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B  </w:t>
      </w:r>
      <w:proofErr w:type="spellStart"/>
      <w:r>
        <w:rPr>
          <w:rFonts w:ascii="Calibri" w:eastAsia="Calibri" w:hAnsi="Calibri" w:cs="Calibri"/>
          <w:color w:val="000000"/>
        </w:rPr>
        <w:t>went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two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different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countries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FF0000"/>
        </w:rPr>
        <w:t>X</w:t>
      </w:r>
    </w:p>
    <w:p w14:paraId="72A5A2DE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C  </w:t>
      </w:r>
      <w:proofErr w:type="spellStart"/>
      <w:r>
        <w:rPr>
          <w:rFonts w:ascii="Calibri" w:eastAsia="Calibri" w:hAnsi="Calibri" w:cs="Calibri"/>
          <w:color w:val="000000"/>
        </w:rPr>
        <w:t>attended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photography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course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abroad</w:t>
      </w:r>
      <w:proofErr w:type="spellEnd"/>
    </w:p>
    <w:p w14:paraId="57661B1A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don’t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think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experience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everyone</w:t>
      </w:r>
      <w:proofErr w:type="spellEnd"/>
    </w:p>
    <w:p w14:paraId="032AA96A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1495"/>
        <w:rPr>
          <w:color w:val="000000"/>
        </w:rPr>
      </w:pPr>
    </w:p>
    <w:p w14:paraId="16B1E961" w14:textId="77777777" w:rsidR="00BE5A71" w:rsidRDefault="00BE5A71" w:rsidP="00BE5A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Andrea </w:t>
      </w:r>
      <w:proofErr w:type="spellStart"/>
      <w:r>
        <w:rPr>
          <w:rFonts w:ascii="Calibri" w:eastAsia="Calibri" w:hAnsi="Calibri" w:cs="Calibri"/>
          <w:b/>
          <w:color w:val="000000"/>
        </w:rPr>
        <w:t>likes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London </w:t>
      </w:r>
      <w:proofErr w:type="spellStart"/>
      <w:r>
        <w:rPr>
          <w:rFonts w:ascii="Calibri" w:eastAsia="Calibri" w:hAnsi="Calibri" w:cs="Calibri"/>
          <w:b/>
          <w:color w:val="000000"/>
        </w:rPr>
        <w:t>because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… </w:t>
      </w:r>
    </w:p>
    <w:p w14:paraId="4252E59D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offers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opportunities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people</w:t>
      </w:r>
      <w:proofErr w:type="spellEnd"/>
    </w:p>
    <w:p w14:paraId="013F8B6F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B   </w:t>
      </w:r>
      <w:proofErr w:type="spellStart"/>
      <w:r>
        <w:rPr>
          <w:rFonts w:ascii="Calibri" w:eastAsia="Calibri" w:hAnsi="Calibri" w:cs="Calibri"/>
          <w:color w:val="000000"/>
        </w:rPr>
        <w:t>it’s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city</w:t>
      </w:r>
      <w:proofErr w:type="spellEnd"/>
      <w:r>
        <w:rPr>
          <w:rFonts w:ascii="Calibri" w:eastAsia="Calibri" w:hAnsi="Calibri" w:cs="Calibri"/>
          <w:color w:val="000000"/>
        </w:rPr>
        <w:t xml:space="preserve"> full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buildings</w:t>
      </w:r>
      <w:proofErr w:type="spellEnd"/>
    </w:p>
    <w:p w14:paraId="7DD4DB2A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C  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numerous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sports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facilities</w:t>
      </w:r>
      <w:proofErr w:type="spellEnd"/>
    </w:p>
    <w:p w14:paraId="69E8E327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D   </w:t>
      </w:r>
      <w:proofErr w:type="spellStart"/>
      <w:r>
        <w:rPr>
          <w:rFonts w:ascii="Calibri" w:eastAsia="Calibri" w:hAnsi="Calibri" w:cs="Calibri"/>
          <w:color w:val="000000"/>
        </w:rPr>
        <w:t>it’s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perfect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combination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things</w:t>
      </w:r>
      <w:proofErr w:type="spellEnd"/>
      <w:r>
        <w:rPr>
          <w:rFonts w:ascii="Calibri" w:eastAsia="Calibri" w:hAnsi="Calibri" w:cs="Calibri"/>
          <w:color w:val="000000"/>
        </w:rPr>
        <w:t xml:space="preserve"> he </w:t>
      </w:r>
      <w:proofErr w:type="spellStart"/>
      <w:r>
        <w:rPr>
          <w:rFonts w:ascii="Calibri" w:eastAsia="Calibri" w:hAnsi="Calibri" w:cs="Calibri"/>
          <w:color w:val="000000"/>
        </w:rPr>
        <w:t>knows</w:t>
      </w:r>
      <w:proofErr w:type="spellEnd"/>
      <w:r>
        <w:rPr>
          <w:rFonts w:ascii="Calibri" w:eastAsia="Calibri" w:hAnsi="Calibri" w:cs="Calibri"/>
          <w:color w:val="000000"/>
        </w:rPr>
        <w:t xml:space="preserve"> and new </w:t>
      </w:r>
      <w:proofErr w:type="spellStart"/>
      <w:r>
        <w:rPr>
          <w:rFonts w:ascii="Calibri" w:eastAsia="Calibri" w:hAnsi="Calibri" w:cs="Calibri"/>
          <w:color w:val="000000"/>
        </w:rPr>
        <w:t>things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FF0000"/>
        </w:rPr>
        <w:t>X</w:t>
      </w:r>
    </w:p>
    <w:p w14:paraId="265F2F27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CA0B8CC" w14:textId="77777777" w:rsidR="00BE5A71" w:rsidRDefault="00BE5A71" w:rsidP="00BE5A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000000"/>
        </w:rPr>
        <w:t>While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00"/>
        </w:rPr>
        <w:t>Greece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Claire…    </w:t>
      </w:r>
    </w:p>
    <w:p w14:paraId="2CDE247B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tried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mix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Greek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people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much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possible</w:t>
      </w:r>
      <w:proofErr w:type="spellEnd"/>
      <w:r>
        <w:rPr>
          <w:rFonts w:ascii="Calibri" w:eastAsia="Calibri" w:hAnsi="Calibri" w:cs="Calibri"/>
          <w:color w:val="FF0000"/>
        </w:rPr>
        <w:t xml:space="preserve">   X</w:t>
      </w:r>
      <w:r>
        <w:rPr>
          <w:rFonts w:ascii="Calibri" w:eastAsia="Calibri" w:hAnsi="Calibri" w:cs="Calibri"/>
          <w:color w:val="000000"/>
        </w:rPr>
        <w:t xml:space="preserve">   </w:t>
      </w:r>
    </w:p>
    <w:p w14:paraId="612A4944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B   </w:t>
      </w:r>
      <w:proofErr w:type="spellStart"/>
      <w:r>
        <w:rPr>
          <w:rFonts w:ascii="Calibri" w:eastAsia="Calibri" w:hAnsi="Calibri" w:cs="Calibri"/>
          <w:color w:val="000000"/>
        </w:rPr>
        <w:t>also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visited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touristic</w:t>
      </w:r>
      <w:proofErr w:type="spellEnd"/>
      <w:r>
        <w:rPr>
          <w:rFonts w:ascii="Calibri" w:eastAsia="Calibri" w:hAnsi="Calibri" w:cs="Calibri"/>
          <w:color w:val="000000"/>
        </w:rPr>
        <w:t xml:space="preserve"> places </w:t>
      </w:r>
      <w:proofErr w:type="spellStart"/>
      <w:r>
        <w:rPr>
          <w:rFonts w:ascii="Calibri" w:eastAsia="Calibri" w:hAnsi="Calibri" w:cs="Calibri"/>
          <w:color w:val="000000"/>
        </w:rPr>
        <w:t>like</w:t>
      </w:r>
      <w:proofErr w:type="spellEnd"/>
      <w:r>
        <w:rPr>
          <w:rFonts w:ascii="Calibri" w:eastAsia="Calibri" w:hAnsi="Calibri" w:cs="Calibri"/>
          <w:color w:val="000000"/>
        </w:rPr>
        <w:t xml:space="preserve"> Santorini</w:t>
      </w:r>
    </w:p>
    <w:p w14:paraId="2E499397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C   </w:t>
      </w:r>
      <w:proofErr w:type="spellStart"/>
      <w:r>
        <w:rPr>
          <w:rFonts w:ascii="Calibri" w:eastAsia="Calibri" w:hAnsi="Calibri" w:cs="Calibri"/>
          <w:color w:val="000000"/>
        </w:rPr>
        <w:t>adapted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sorts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experiences</w:t>
      </w:r>
      <w:proofErr w:type="spellEnd"/>
    </w:p>
    <w:p w14:paraId="57AFD22F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didn’t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really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Greek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weather</w:t>
      </w:r>
      <w:proofErr w:type="spellEnd"/>
    </w:p>
    <w:p w14:paraId="0F1F361C" w14:textId="77777777" w:rsidR="00BE5A71" w:rsidRDefault="00BE5A71" w:rsidP="00BE5A71">
      <w:r>
        <w:rPr>
          <w:b/>
        </w:rPr>
        <w:t xml:space="preserve">        5      </w:t>
      </w:r>
      <w:proofErr w:type="spellStart"/>
      <w:r>
        <w:rPr>
          <w:b/>
        </w:rPr>
        <w:t>According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Andrea,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cultural </w:t>
      </w:r>
      <w:proofErr w:type="spellStart"/>
      <w:r>
        <w:rPr>
          <w:b/>
        </w:rPr>
        <w:t>experience</w:t>
      </w:r>
      <w:proofErr w:type="spellEnd"/>
      <w:r>
        <w:rPr>
          <w:b/>
        </w:rPr>
        <w:t xml:space="preserve"> in London </w:t>
      </w:r>
      <w:proofErr w:type="spellStart"/>
      <w:r>
        <w:rPr>
          <w:b/>
        </w:rPr>
        <w:t>was</w:t>
      </w:r>
      <w:proofErr w:type="spellEnd"/>
      <w:r>
        <w:rPr>
          <w:b/>
        </w:rPr>
        <w:t>…</w:t>
      </w:r>
      <w:r>
        <w:t xml:space="preserve">   </w:t>
      </w:r>
    </w:p>
    <w:p w14:paraId="3B6B8C44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A   shopping </w:t>
      </w:r>
      <w:proofErr w:type="spellStart"/>
      <w:r>
        <w:rPr>
          <w:rFonts w:ascii="Calibri" w:eastAsia="Calibri" w:hAnsi="Calibri" w:cs="Calibri"/>
          <w:color w:val="000000"/>
        </w:rPr>
        <w:t>on</w:t>
      </w:r>
      <w:proofErr w:type="spellEnd"/>
      <w:r>
        <w:rPr>
          <w:rFonts w:ascii="Calibri" w:eastAsia="Calibri" w:hAnsi="Calibri" w:cs="Calibri"/>
          <w:color w:val="000000"/>
        </w:rPr>
        <w:t xml:space="preserve"> Oxford Street</w:t>
      </w:r>
    </w:p>
    <w:p w14:paraId="27F0DA1B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B   </w:t>
      </w:r>
      <w:proofErr w:type="spellStart"/>
      <w:r>
        <w:rPr>
          <w:rFonts w:ascii="Calibri" w:eastAsia="Calibri" w:hAnsi="Calibri" w:cs="Calibri"/>
          <w:color w:val="000000"/>
        </w:rPr>
        <w:t>going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football</w:t>
      </w:r>
      <w:proofErr w:type="spellEnd"/>
      <w:r>
        <w:rPr>
          <w:rFonts w:ascii="Calibri" w:eastAsia="Calibri" w:hAnsi="Calibri" w:cs="Calibri"/>
          <w:color w:val="000000"/>
        </w:rPr>
        <w:t xml:space="preserve"> match      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000000"/>
        </w:rPr>
        <w:t xml:space="preserve">   </w:t>
      </w:r>
    </w:p>
    <w:p w14:paraId="5DEC09A2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C   meeting </w:t>
      </w:r>
      <w:proofErr w:type="spellStart"/>
      <w:r>
        <w:rPr>
          <w:rFonts w:ascii="Calibri" w:eastAsia="Calibri" w:hAnsi="Calibri" w:cs="Calibri"/>
          <w:color w:val="000000"/>
        </w:rPr>
        <w:t>people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countries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</w:p>
    <w:p w14:paraId="433A8529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adapting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local </w:t>
      </w:r>
      <w:proofErr w:type="spellStart"/>
      <w:r>
        <w:rPr>
          <w:rFonts w:ascii="Calibri" w:eastAsia="Calibri" w:hAnsi="Calibri" w:cs="Calibri"/>
          <w:color w:val="000000"/>
        </w:rPr>
        <w:t>food</w:t>
      </w:r>
      <w:proofErr w:type="spellEnd"/>
    </w:p>
    <w:p w14:paraId="371352A8" w14:textId="77777777" w:rsidR="00BE5A71" w:rsidRDefault="00BE5A71" w:rsidP="00BE5A71"/>
    <w:p w14:paraId="7B56CBEC" w14:textId="77777777" w:rsidR="00BE5A71" w:rsidRDefault="00BE5A71" w:rsidP="00BE5A71"/>
    <w:p w14:paraId="4BDA1538" w14:textId="77777777" w:rsidR="00BE5A71" w:rsidRDefault="00BE5A71" w:rsidP="00BE5A71">
      <w:pPr>
        <w:rPr>
          <w:b/>
        </w:rPr>
      </w:pPr>
    </w:p>
    <w:p w14:paraId="086CE22F" w14:textId="77777777" w:rsidR="00BE5A71" w:rsidRDefault="00BE5A71" w:rsidP="00BE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According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Claire, </w:t>
      </w: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important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cultural </w:t>
      </w:r>
      <w:proofErr w:type="spellStart"/>
      <w:r>
        <w:rPr>
          <w:rFonts w:ascii="Calibri" w:eastAsia="Calibri" w:hAnsi="Calibri" w:cs="Calibri"/>
          <w:b/>
          <w:color w:val="000000"/>
        </w:rPr>
        <w:t>experience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00"/>
        </w:rPr>
        <w:t>Greece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was</w:t>
      </w:r>
      <w:proofErr w:type="spellEnd"/>
      <w:r>
        <w:rPr>
          <w:rFonts w:ascii="Calibri" w:eastAsia="Calibri" w:hAnsi="Calibri" w:cs="Calibri"/>
          <w:b/>
          <w:color w:val="000000"/>
        </w:rPr>
        <w:t>…</w:t>
      </w:r>
    </w:p>
    <w:p w14:paraId="542DDA92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visiting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Mykonos</w:t>
      </w:r>
      <w:proofErr w:type="spellEnd"/>
      <w:r>
        <w:rPr>
          <w:rFonts w:ascii="Calibri" w:eastAsia="Calibri" w:hAnsi="Calibri" w:cs="Calibri"/>
          <w:color w:val="000000"/>
        </w:rPr>
        <w:t xml:space="preserve"> and Santorini</w:t>
      </w:r>
    </w:p>
    <w:p w14:paraId="7E270766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B  </w:t>
      </w:r>
      <w:proofErr w:type="spellStart"/>
      <w:r>
        <w:rPr>
          <w:rFonts w:ascii="Calibri" w:eastAsia="Calibri" w:hAnsi="Calibri" w:cs="Calibri"/>
          <w:color w:val="000000"/>
        </w:rPr>
        <w:t>taking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tube</w:t>
      </w:r>
      <w:proofErr w:type="spellEnd"/>
    </w:p>
    <w:p w14:paraId="3A53D7A1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lastRenderedPageBreak/>
        <w:t xml:space="preserve">C  </w:t>
      </w:r>
      <w:proofErr w:type="spellStart"/>
      <w:r>
        <w:rPr>
          <w:rFonts w:ascii="Calibri" w:eastAsia="Calibri" w:hAnsi="Calibri" w:cs="Calibri"/>
          <w:color w:val="000000"/>
        </w:rPr>
        <w:t>going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sites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FF0000"/>
        </w:rPr>
        <w:t>X</w:t>
      </w:r>
    </w:p>
    <w:p w14:paraId="3D8413D4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studying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Classics</w:t>
      </w:r>
      <w:proofErr w:type="spellEnd"/>
    </w:p>
    <w:p w14:paraId="0EF98BC7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1495"/>
        <w:rPr>
          <w:color w:val="000000"/>
        </w:rPr>
      </w:pPr>
    </w:p>
    <w:p w14:paraId="16740A04" w14:textId="77777777" w:rsidR="00BE5A71" w:rsidRDefault="00BE5A71" w:rsidP="00BE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What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does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Claire </w:t>
      </w:r>
      <w:proofErr w:type="spellStart"/>
      <w:r>
        <w:rPr>
          <w:rFonts w:ascii="Calibri" w:eastAsia="Calibri" w:hAnsi="Calibri" w:cs="Calibri"/>
          <w:b/>
          <w:color w:val="000000"/>
        </w:rPr>
        <w:t>say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about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Greek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food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7CB1022F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didn’t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really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</w:p>
    <w:p w14:paraId="2DADB0E6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B  </w:t>
      </w:r>
      <w:proofErr w:type="spellStart"/>
      <w:r>
        <w:rPr>
          <w:rFonts w:ascii="Calibri" w:eastAsia="Calibri" w:hAnsi="Calibri" w:cs="Calibri"/>
          <w:color w:val="000000"/>
        </w:rPr>
        <w:t>She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thinks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spicy</w:t>
      </w:r>
      <w:proofErr w:type="spellEnd"/>
    </w:p>
    <w:p w14:paraId="7B6829B7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C  </w:t>
      </w:r>
      <w:proofErr w:type="spellStart"/>
      <w:r>
        <w:rPr>
          <w:rFonts w:ascii="Calibri" w:eastAsia="Calibri" w:hAnsi="Calibri" w:cs="Calibri"/>
          <w:color w:val="000000"/>
        </w:rPr>
        <w:t>She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considers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a cultural </w:t>
      </w:r>
      <w:proofErr w:type="spellStart"/>
      <w:r>
        <w:rPr>
          <w:rFonts w:ascii="Calibri" w:eastAsia="Calibri" w:hAnsi="Calibri" w:cs="Calibri"/>
          <w:color w:val="000000"/>
        </w:rPr>
        <w:t>experience</w:t>
      </w:r>
      <w:proofErr w:type="spellEnd"/>
      <w:r>
        <w:rPr>
          <w:rFonts w:ascii="Calibri" w:eastAsia="Calibri" w:hAnsi="Calibri" w:cs="Calibri"/>
          <w:color w:val="000000"/>
        </w:rPr>
        <w:t xml:space="preserve">     </w:t>
      </w:r>
      <w:r>
        <w:rPr>
          <w:rFonts w:ascii="Calibri" w:eastAsia="Calibri" w:hAnsi="Calibri" w:cs="Calibri"/>
          <w:color w:val="FF0000"/>
        </w:rPr>
        <w:t>X</w:t>
      </w:r>
    </w:p>
    <w:p w14:paraId="66153A3A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She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doesn’t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anything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food</w:t>
      </w:r>
      <w:proofErr w:type="spellEnd"/>
    </w:p>
    <w:p w14:paraId="5767C0E0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1495"/>
        <w:rPr>
          <w:color w:val="000000"/>
        </w:rPr>
      </w:pPr>
    </w:p>
    <w:p w14:paraId="425F2A3D" w14:textId="77777777" w:rsidR="00BE5A71" w:rsidRDefault="00BE5A71" w:rsidP="00BE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What’s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added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value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experience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abroad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57E45055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can </w:t>
      </w:r>
      <w:proofErr w:type="spellStart"/>
      <w:r>
        <w:rPr>
          <w:rFonts w:ascii="Calibri" w:eastAsia="Calibri" w:hAnsi="Calibri" w:cs="Calibri"/>
          <w:color w:val="000000"/>
        </w:rPr>
        <w:t>learn</w:t>
      </w:r>
      <w:proofErr w:type="spellEnd"/>
      <w:r>
        <w:rPr>
          <w:rFonts w:ascii="Calibri" w:eastAsia="Calibri" w:hAnsi="Calibri" w:cs="Calibri"/>
          <w:color w:val="000000"/>
        </w:rPr>
        <w:t xml:space="preserve"> a new </w:t>
      </w:r>
      <w:proofErr w:type="spellStart"/>
      <w:r>
        <w:rPr>
          <w:rFonts w:ascii="Calibri" w:eastAsia="Calibri" w:hAnsi="Calibri" w:cs="Calibri"/>
          <w:color w:val="000000"/>
        </w:rPr>
        <w:t>language</w:t>
      </w:r>
      <w:proofErr w:type="spellEnd"/>
    </w:p>
    <w:p w14:paraId="6CEAB57A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B 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can </w:t>
      </w:r>
      <w:proofErr w:type="spellStart"/>
      <w:r>
        <w:rPr>
          <w:rFonts w:ascii="Calibri" w:eastAsia="Calibri" w:hAnsi="Calibri" w:cs="Calibri"/>
          <w:color w:val="000000"/>
        </w:rPr>
        <w:t>learn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things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don’t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learn</w:t>
      </w:r>
      <w:proofErr w:type="spellEnd"/>
      <w:r>
        <w:rPr>
          <w:rFonts w:ascii="Calibri" w:eastAsia="Calibri" w:hAnsi="Calibri" w:cs="Calibri"/>
          <w:color w:val="000000"/>
        </w:rPr>
        <w:t xml:space="preserve"> at </w:t>
      </w:r>
      <w:proofErr w:type="spellStart"/>
      <w:r>
        <w:rPr>
          <w:rFonts w:ascii="Calibri" w:eastAsia="Calibri" w:hAnsi="Calibri" w:cs="Calibri"/>
          <w:color w:val="000000"/>
        </w:rPr>
        <w:t>school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340F90B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C 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people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places</w:t>
      </w:r>
    </w:p>
    <w:p w14:paraId="6E9EC7E0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visit</w:t>
      </w:r>
      <w:proofErr w:type="spellEnd"/>
      <w:r>
        <w:rPr>
          <w:rFonts w:ascii="Calibri" w:eastAsia="Calibri" w:hAnsi="Calibri" w:cs="Calibri"/>
          <w:color w:val="000000"/>
        </w:rPr>
        <w:t xml:space="preserve"> new, </w:t>
      </w:r>
      <w:proofErr w:type="spellStart"/>
      <w:r>
        <w:rPr>
          <w:rFonts w:ascii="Calibri" w:eastAsia="Calibri" w:hAnsi="Calibri" w:cs="Calibri"/>
          <w:color w:val="000000"/>
        </w:rPr>
        <w:t>faraway</w:t>
      </w:r>
      <w:proofErr w:type="spellEnd"/>
      <w:r>
        <w:rPr>
          <w:rFonts w:ascii="Calibri" w:eastAsia="Calibri" w:hAnsi="Calibri" w:cs="Calibri"/>
          <w:color w:val="000000"/>
        </w:rPr>
        <w:t xml:space="preserve"> places</w:t>
      </w:r>
    </w:p>
    <w:p w14:paraId="5C66D503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1495"/>
        <w:rPr>
          <w:color w:val="000000"/>
        </w:rPr>
      </w:pPr>
    </w:p>
    <w:p w14:paraId="7006AF93" w14:textId="77777777" w:rsidR="00BE5A71" w:rsidRDefault="00BE5A71" w:rsidP="00BE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What’s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Claire’s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advice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</w:rPr>
        <w:t>young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person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who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wants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abroad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4B8A924A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Keep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touch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friends</w:t>
      </w:r>
      <w:proofErr w:type="spellEnd"/>
      <w:r>
        <w:rPr>
          <w:rFonts w:ascii="Calibri" w:eastAsia="Calibri" w:hAnsi="Calibri" w:cs="Calibri"/>
          <w:color w:val="000000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</w:rPr>
        <w:t>family</w:t>
      </w:r>
      <w:proofErr w:type="spellEnd"/>
      <w:r>
        <w:rPr>
          <w:rFonts w:ascii="Calibri" w:eastAsia="Calibri" w:hAnsi="Calibri" w:cs="Calibri"/>
          <w:color w:val="000000"/>
        </w:rPr>
        <w:t xml:space="preserve"> at home</w:t>
      </w:r>
    </w:p>
    <w:p w14:paraId="1E1AEC57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B  Try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people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order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homesick</w:t>
      </w:r>
      <w:proofErr w:type="spellEnd"/>
    </w:p>
    <w:p w14:paraId="09E975B7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 C   </w:t>
      </w:r>
      <w:proofErr w:type="spellStart"/>
      <w:r>
        <w:rPr>
          <w:rFonts w:ascii="Calibri" w:eastAsia="Calibri" w:hAnsi="Calibri" w:cs="Calibri"/>
          <w:color w:val="000000"/>
        </w:rPr>
        <w:t>Study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Classics</w:t>
      </w:r>
      <w:proofErr w:type="spellEnd"/>
    </w:p>
    <w:p w14:paraId="5C55921E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D  </w:t>
      </w:r>
      <w:proofErr w:type="spellStart"/>
      <w:r>
        <w:rPr>
          <w:rFonts w:ascii="Calibri" w:eastAsia="Calibri" w:hAnsi="Calibri" w:cs="Calibri"/>
          <w:color w:val="000000"/>
        </w:rPr>
        <w:t>Take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advantage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opportunities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encounter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FF0000"/>
        </w:rPr>
        <w:t>X</w:t>
      </w:r>
    </w:p>
    <w:p w14:paraId="59D38248" w14:textId="77777777" w:rsidR="00BE5A71" w:rsidRDefault="00BE5A71" w:rsidP="00BE5A71">
      <w:pPr>
        <w:pBdr>
          <w:top w:val="nil"/>
          <w:left w:val="nil"/>
          <w:bottom w:val="nil"/>
          <w:right w:val="nil"/>
          <w:between w:val="nil"/>
        </w:pBdr>
        <w:ind w:left="1495"/>
        <w:rPr>
          <w:color w:val="000000"/>
        </w:rPr>
      </w:pPr>
    </w:p>
    <w:p w14:paraId="2239E7E3" w14:textId="77777777" w:rsidR="00BE5A71" w:rsidRDefault="00BE5A71" w:rsidP="00BE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How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students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about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their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experience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abroad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2281C03D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Fully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enthusiastic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FF0000"/>
        </w:rPr>
        <w:t>X</w:t>
      </w:r>
    </w:p>
    <w:p w14:paraId="66B8B6A7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B   </w:t>
      </w:r>
      <w:proofErr w:type="spellStart"/>
      <w:r>
        <w:rPr>
          <w:rFonts w:ascii="Calibri" w:eastAsia="Calibri" w:hAnsi="Calibri" w:cs="Calibri"/>
          <w:color w:val="000000"/>
        </w:rPr>
        <w:t>Sceptical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optimistic</w:t>
      </w:r>
      <w:proofErr w:type="spellEnd"/>
    </w:p>
    <w:p w14:paraId="57442458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</w:rPr>
        <w:t xml:space="preserve">C   </w:t>
      </w:r>
      <w:proofErr w:type="spellStart"/>
      <w:r>
        <w:rPr>
          <w:rFonts w:ascii="Calibri" w:eastAsia="Calibri" w:hAnsi="Calibri" w:cs="Calibri"/>
          <w:color w:val="000000"/>
        </w:rPr>
        <w:t>They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don’t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think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it’s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suitable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everyone</w:t>
      </w:r>
      <w:proofErr w:type="spellEnd"/>
    </w:p>
    <w:p w14:paraId="6C333196" w14:textId="77777777" w:rsidR="00BE5A71" w:rsidRDefault="00BE5A71" w:rsidP="00BE5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  <w:color w:val="000000"/>
        </w:rPr>
        <w:t xml:space="preserve">D   </w:t>
      </w:r>
      <w:proofErr w:type="spellStart"/>
      <w:r>
        <w:rPr>
          <w:rFonts w:ascii="Calibri" w:eastAsia="Calibri" w:hAnsi="Calibri" w:cs="Calibri"/>
          <w:color w:val="000000"/>
        </w:rPr>
        <w:t>They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think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every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 xml:space="preserve"> try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</w:p>
    <w:p w14:paraId="03023DBC" w14:textId="77777777" w:rsidR="00BE5A71" w:rsidRDefault="00BE5A71" w:rsidP="00BE5A71">
      <w:pPr>
        <w:rPr>
          <w:b/>
        </w:rPr>
      </w:pPr>
    </w:p>
    <w:p w14:paraId="0806FAB1" w14:textId="77777777" w:rsidR="00BE5A71" w:rsidRDefault="00BE5A71" w:rsidP="00BE5A71">
      <w:pPr>
        <w:rPr>
          <w:b/>
        </w:rPr>
      </w:pPr>
    </w:p>
    <w:p w14:paraId="0ECBFDEC" w14:textId="77777777" w:rsidR="00BE5A71" w:rsidRDefault="00BE5A71" w:rsidP="00BE5A71">
      <w:r>
        <w:t xml:space="preserve">     </w:t>
      </w:r>
    </w:p>
    <w:p w14:paraId="227F0382" w14:textId="77777777" w:rsidR="00D53651" w:rsidRPr="00BC5667" w:rsidRDefault="00D53651" w:rsidP="00BC5667">
      <w:pPr>
        <w:rPr>
          <w:rFonts w:cstheme="minorHAnsi"/>
        </w:rPr>
      </w:pPr>
    </w:p>
    <w:sectPr w:rsidR="00D53651" w:rsidRPr="00BC5667" w:rsidSect="00006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33" w:right="1268" w:bottom="1418" w:left="1134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1F60" w14:textId="77777777" w:rsidR="004775EB" w:rsidRDefault="004775EB" w:rsidP="00543BA6">
      <w:r>
        <w:separator/>
      </w:r>
    </w:p>
  </w:endnote>
  <w:endnote w:type="continuationSeparator" w:id="0">
    <w:p w14:paraId="0B0DB966" w14:textId="77777777" w:rsidR="004775EB" w:rsidRDefault="004775EB" w:rsidP="0054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D98A" w14:textId="77777777" w:rsidR="003B16A8" w:rsidRDefault="003B1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6C7" w14:textId="1AE1468B" w:rsidR="003B16A8" w:rsidRDefault="003B16A8">
    <w:pPr>
      <w:pStyle w:val="Piedepgina"/>
    </w:pPr>
    <w:r w:rsidRPr="003B16A8">
      <w:rPr>
        <w:noProof/>
      </w:rPr>
      <w:drawing>
        <wp:anchor distT="0" distB="0" distL="114300" distR="114300" simplePos="0" relativeHeight="251664384" behindDoc="1" locked="0" layoutInCell="1" allowOverlap="1" wp14:anchorId="76F3D13B" wp14:editId="73C4D57F">
          <wp:simplePos x="0" y="0"/>
          <wp:positionH relativeFrom="margin">
            <wp:posOffset>4707890</wp:posOffset>
          </wp:positionH>
          <wp:positionV relativeFrom="paragraph">
            <wp:posOffset>-94615</wp:posOffset>
          </wp:positionV>
          <wp:extent cx="1641475" cy="457200"/>
          <wp:effectExtent l="0" t="0" r="0" b="0"/>
          <wp:wrapSquare wrapText="bothSides"/>
          <wp:docPr id="3" name="Imagem 3" descr="Imagen que contiene fl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unded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6A8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B884380" wp14:editId="5FB65054">
              <wp:simplePos x="0" y="0"/>
              <wp:positionH relativeFrom="page">
                <wp:posOffset>520995</wp:posOffset>
              </wp:positionH>
              <wp:positionV relativeFrom="paragraph">
                <wp:posOffset>-158218</wp:posOffset>
              </wp:positionV>
              <wp:extent cx="4316819" cy="576196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819" cy="5761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3DD99" w14:textId="39029FA6" w:rsidR="003B16A8" w:rsidRPr="003B16A8" w:rsidRDefault="003B16A8" w:rsidP="003B16A8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</w:pPr>
                          <w:r w:rsidRPr="003B16A8"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>This project has been funded with support from the European Commission.</w:t>
                          </w:r>
                          <w:r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B16A8"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 xml:space="preserve">This publication [communication] reflects the views only of the author, and the Commission cannot be held responsible for any use which may be made of the information contained therein. </w:t>
                          </w:r>
                        </w:p>
                        <w:p w14:paraId="5FB8F4FF" w14:textId="77777777" w:rsidR="003B16A8" w:rsidRPr="003B16A8" w:rsidRDefault="003B16A8" w:rsidP="003B16A8">
                          <w:pPr>
                            <w:jc w:val="both"/>
                            <w:rPr>
                              <w:rFonts w:asciiTheme="majorHAnsi" w:hAnsiTheme="majorHAnsi" w:cs="Calibri Light (Títulos)"/>
                              <w:b/>
                              <w:color w:val="000000"/>
                              <w:sz w:val="15"/>
                              <w:szCs w:val="12"/>
                              <w:lang w:val="en-US"/>
                            </w:rPr>
                          </w:pPr>
                          <w:r w:rsidRPr="003B16A8">
                            <w:rPr>
                              <w:rFonts w:asciiTheme="majorHAnsi" w:hAnsiTheme="majorHAnsi" w:cs="Calibri Light (Títulos)"/>
                              <w:b/>
                              <w:color w:val="000000"/>
                              <w:sz w:val="15"/>
                              <w:szCs w:val="12"/>
                              <w:lang w:val="en-US"/>
                            </w:rPr>
                            <w:t>Project Erasmus+ AROSE Nº 33023 (2019-1-ES01-KA201-065597)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843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pt;margin-top:-12.45pt;width:339.9pt;height:45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" filled="f" stroked="f">
              <v:textbox>
                <w:txbxContent>
                  <w:p w14:paraId="2BE3DD99" w14:textId="39029FA6" w:rsidR="003B16A8" w:rsidRPr="003B16A8" w:rsidRDefault="003B16A8" w:rsidP="003B16A8">
                    <w:pPr>
                      <w:jc w:val="both"/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</w:pPr>
                    <w:r w:rsidRPr="003B16A8"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>This project has been funded with support from the European Commission.</w:t>
                    </w:r>
                    <w:r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 xml:space="preserve"> </w:t>
                    </w:r>
                    <w:r w:rsidRPr="003B16A8"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 xml:space="preserve">This publication [communication] reflects the views only of the author, and the Commission cannot be held responsible for any use which may be made of the information contained therein. </w:t>
                    </w:r>
                  </w:p>
                  <w:p w14:paraId="5FB8F4FF" w14:textId="77777777" w:rsidR="003B16A8" w:rsidRPr="003B16A8" w:rsidRDefault="003B16A8" w:rsidP="003B16A8">
                    <w:pPr>
                      <w:jc w:val="both"/>
                      <w:rPr>
                        <w:rFonts w:asciiTheme="majorHAnsi" w:hAnsiTheme="majorHAnsi" w:cs="Calibri Light (Títulos)"/>
                        <w:b/>
                        <w:color w:val="000000"/>
                        <w:sz w:val="15"/>
                        <w:szCs w:val="12"/>
                        <w:lang w:val="en-US"/>
                      </w:rPr>
                    </w:pPr>
                    <w:r w:rsidRPr="003B16A8">
                      <w:rPr>
                        <w:rFonts w:asciiTheme="majorHAnsi" w:hAnsiTheme="majorHAnsi" w:cs="Calibri Light (Títulos)"/>
                        <w:b/>
                        <w:color w:val="000000"/>
                        <w:sz w:val="15"/>
                        <w:szCs w:val="12"/>
                        <w:lang w:val="en-US"/>
                      </w:rPr>
                      <w:t>Project Erasmus+ AROSE Nº 33023 (2019-1-ES01-KA201-065597)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67A6" w14:textId="77777777" w:rsidR="003B16A8" w:rsidRDefault="003B1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5FCB" w14:textId="77777777" w:rsidR="004775EB" w:rsidRDefault="004775EB" w:rsidP="00543BA6">
      <w:r>
        <w:separator/>
      </w:r>
    </w:p>
  </w:footnote>
  <w:footnote w:type="continuationSeparator" w:id="0">
    <w:p w14:paraId="2EDB1758" w14:textId="77777777" w:rsidR="004775EB" w:rsidRDefault="004775EB" w:rsidP="0054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0819927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1C87C18" w14:textId="77777777" w:rsidR="00006D73" w:rsidRDefault="00006D73" w:rsidP="00EB72E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4D72CC" w14:textId="77777777" w:rsidR="00006D73" w:rsidRDefault="00006D73" w:rsidP="00006D73">
    <w:pPr>
      <w:pStyle w:val="Encabezado"/>
      <w:ind w:right="360"/>
    </w:pPr>
  </w:p>
  <w:p w14:paraId="57183510" w14:textId="77777777" w:rsidR="002B70D2" w:rsidRDefault="002B70D2"/>
  <w:p w14:paraId="76E626F2" w14:textId="77777777" w:rsidR="0027537E" w:rsidRDefault="002753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1945333"/>
      <w:docPartObj>
        <w:docPartGallery w:val="Page Numbers (Top of Page)"/>
        <w:docPartUnique/>
      </w:docPartObj>
    </w:sdtPr>
    <w:sdtEndPr>
      <w:rPr>
        <w:rStyle w:val="Nmerodepgina"/>
        <w:color w:val="FF0000"/>
        <w:sz w:val="22"/>
        <w:szCs w:val="22"/>
      </w:rPr>
    </w:sdtEndPr>
    <w:sdtContent>
      <w:p w14:paraId="5E11059D" w14:textId="77777777" w:rsidR="00006D73" w:rsidRPr="00006D73" w:rsidRDefault="00006D73" w:rsidP="00006D73">
        <w:pPr>
          <w:pStyle w:val="Encabezado"/>
          <w:framePr w:wrap="none" w:vAnchor="text" w:hAnchor="margin" w:xAlign="right" w:y="154"/>
          <w:rPr>
            <w:rStyle w:val="Nmerodepgina"/>
            <w:color w:val="FF0000"/>
            <w:sz w:val="22"/>
            <w:szCs w:val="22"/>
          </w:rPr>
        </w:pPr>
        <w:r w:rsidRPr="00006D73">
          <w:rPr>
            <w:rStyle w:val="Nmerodepgina"/>
            <w:color w:val="FF0000"/>
            <w:sz w:val="22"/>
            <w:szCs w:val="22"/>
          </w:rPr>
          <w:fldChar w:fldCharType="begin"/>
        </w:r>
        <w:r w:rsidRPr="00006D73">
          <w:rPr>
            <w:rStyle w:val="Nmerodepgina"/>
            <w:color w:val="FF0000"/>
            <w:sz w:val="22"/>
            <w:szCs w:val="22"/>
          </w:rPr>
          <w:instrText xml:space="preserve"> PAGE </w:instrText>
        </w:r>
        <w:r w:rsidRPr="00006D73">
          <w:rPr>
            <w:rStyle w:val="Nmerodepgina"/>
            <w:color w:val="FF0000"/>
            <w:sz w:val="22"/>
            <w:szCs w:val="22"/>
          </w:rPr>
          <w:fldChar w:fldCharType="separate"/>
        </w:r>
        <w:r w:rsidR="004A7457">
          <w:rPr>
            <w:rStyle w:val="Nmerodepgina"/>
            <w:noProof/>
            <w:color w:val="FF0000"/>
            <w:sz w:val="22"/>
            <w:szCs w:val="22"/>
          </w:rPr>
          <w:t>1</w:t>
        </w:r>
        <w:r w:rsidRPr="00006D73">
          <w:rPr>
            <w:rStyle w:val="Nmerodepgina"/>
            <w:color w:val="FF0000"/>
            <w:sz w:val="22"/>
            <w:szCs w:val="22"/>
          </w:rPr>
          <w:fldChar w:fldCharType="end"/>
        </w:r>
      </w:p>
    </w:sdtContent>
  </w:sdt>
  <w:p w14:paraId="4E113911" w14:textId="77777777" w:rsidR="00006D73" w:rsidRPr="00006D73" w:rsidRDefault="00006D73" w:rsidP="00006D73">
    <w:pPr>
      <w:pStyle w:val="Encabezado"/>
      <w:ind w:left="-567" w:right="360"/>
      <w:rPr>
        <w:color w:val="FF0000"/>
        <w:sz w:val="22"/>
        <w:szCs w:val="22"/>
      </w:rPr>
    </w:pPr>
    <w:r w:rsidRPr="00006D73">
      <w:rPr>
        <w:noProof/>
        <w:color w:val="FF0000"/>
        <w:sz w:val="22"/>
        <w:szCs w:val="22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4871" wp14:editId="6FBFE9FE">
              <wp:simplePos x="0" y="0"/>
              <wp:positionH relativeFrom="column">
                <wp:posOffset>4445</wp:posOffset>
              </wp:positionH>
              <wp:positionV relativeFrom="paragraph">
                <wp:posOffset>474817</wp:posOffset>
              </wp:positionV>
              <wp:extent cx="6036310" cy="0"/>
              <wp:effectExtent l="0" t="0" r="8890" b="127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D44B33D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pt" to="475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" strokecolor="red" strokeweight=".5pt">
              <v:stroke joinstyle="miter"/>
            </v:line>
          </w:pict>
        </mc:Fallback>
      </mc:AlternateContent>
    </w:r>
    <w:r w:rsidRPr="00006D73">
      <w:rPr>
        <w:noProof/>
        <w:color w:val="FF0000"/>
        <w:sz w:val="22"/>
        <w:szCs w:val="22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080B866" wp14:editId="552EF619">
          <wp:simplePos x="0" y="0"/>
          <wp:positionH relativeFrom="column">
            <wp:posOffset>12065</wp:posOffset>
          </wp:positionH>
          <wp:positionV relativeFrom="paragraph">
            <wp:posOffset>-14768</wp:posOffset>
          </wp:positionV>
          <wp:extent cx="1111885" cy="388620"/>
          <wp:effectExtent l="0" t="0" r="5715" b="508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se-logo-cabecera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AFE60" w14:textId="77777777" w:rsidR="002B70D2" w:rsidRDefault="002B70D2"/>
  <w:p w14:paraId="5862796A" w14:textId="77777777" w:rsidR="0027537E" w:rsidRDefault="002753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76E" w14:textId="77777777" w:rsidR="003B16A8" w:rsidRDefault="003B16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9CE"/>
    <w:multiLevelType w:val="multilevel"/>
    <w:tmpl w:val="69C63450"/>
    <w:lvl w:ilvl="0">
      <w:start w:val="6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F4F9D"/>
    <w:multiLevelType w:val="multilevel"/>
    <w:tmpl w:val="023648A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3BF"/>
    <w:multiLevelType w:val="multilevel"/>
    <w:tmpl w:val="1C30A538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657C61"/>
    <w:multiLevelType w:val="hybridMultilevel"/>
    <w:tmpl w:val="C73CD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773C"/>
    <w:multiLevelType w:val="hybridMultilevel"/>
    <w:tmpl w:val="A8C89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3CA7"/>
    <w:multiLevelType w:val="multilevel"/>
    <w:tmpl w:val="2726613E"/>
    <w:lvl w:ilvl="0">
      <w:start w:val="1"/>
      <w:numFmt w:val="bullet"/>
      <w:lvlText w:val="•"/>
      <w:lvlJc w:val="left"/>
      <w:pPr>
        <w:ind w:left="1495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4C"/>
    <w:rsid w:val="00006D73"/>
    <w:rsid w:val="0018471E"/>
    <w:rsid w:val="00206EF7"/>
    <w:rsid w:val="0027537E"/>
    <w:rsid w:val="002B6569"/>
    <w:rsid w:val="002B70D2"/>
    <w:rsid w:val="00336ACE"/>
    <w:rsid w:val="0034202A"/>
    <w:rsid w:val="003B16A8"/>
    <w:rsid w:val="00431F91"/>
    <w:rsid w:val="00472AAE"/>
    <w:rsid w:val="004775EB"/>
    <w:rsid w:val="004A7457"/>
    <w:rsid w:val="004C430F"/>
    <w:rsid w:val="00543BA6"/>
    <w:rsid w:val="00550676"/>
    <w:rsid w:val="005D07EC"/>
    <w:rsid w:val="006062F0"/>
    <w:rsid w:val="006E3C59"/>
    <w:rsid w:val="00717630"/>
    <w:rsid w:val="007C620C"/>
    <w:rsid w:val="007E5236"/>
    <w:rsid w:val="00891D49"/>
    <w:rsid w:val="00897ECC"/>
    <w:rsid w:val="008E5D43"/>
    <w:rsid w:val="0092145C"/>
    <w:rsid w:val="00B135D2"/>
    <w:rsid w:val="00BC5667"/>
    <w:rsid w:val="00BE5A71"/>
    <w:rsid w:val="00CB01AB"/>
    <w:rsid w:val="00CD1178"/>
    <w:rsid w:val="00D42E79"/>
    <w:rsid w:val="00D53651"/>
    <w:rsid w:val="00DD7DFF"/>
    <w:rsid w:val="00E4304C"/>
    <w:rsid w:val="00EC0E50"/>
    <w:rsid w:val="00F44699"/>
    <w:rsid w:val="00F57FC6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322AB"/>
  <w15:chartTrackingRefBased/>
  <w15:docId w15:val="{9D9D4B29-FADA-BA42-B963-362BD1D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BA6"/>
  </w:style>
  <w:style w:type="paragraph" w:styleId="Piedepgina">
    <w:name w:val="footer"/>
    <w:basedOn w:val="Normal"/>
    <w:link w:val="PiedepginaCar"/>
    <w:uiPriority w:val="99"/>
    <w:unhideWhenUsed/>
    <w:rsid w:val="00543B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A6"/>
  </w:style>
  <w:style w:type="character" w:styleId="Nmerodepgina">
    <w:name w:val="page number"/>
    <w:basedOn w:val="Fuentedeprrafopredeter"/>
    <w:uiPriority w:val="99"/>
    <w:semiHidden/>
    <w:unhideWhenUsed/>
    <w:rsid w:val="00006D73"/>
  </w:style>
  <w:style w:type="paragraph" w:styleId="Prrafodelista">
    <w:name w:val="List Paragraph"/>
    <w:basedOn w:val="Normal"/>
    <w:uiPriority w:val="34"/>
    <w:qFormat/>
    <w:rsid w:val="00CD11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Caballero</dc:creator>
  <cp:keywords/>
  <dc:description/>
  <cp:lastModifiedBy>María Corbalán</cp:lastModifiedBy>
  <cp:revision>2</cp:revision>
  <dcterms:created xsi:type="dcterms:W3CDTF">2021-06-28T09:38:00Z</dcterms:created>
  <dcterms:modified xsi:type="dcterms:W3CDTF">2021-06-28T09:38:00Z</dcterms:modified>
</cp:coreProperties>
</file>